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9"/>
        <w:gridCol w:w="3021"/>
        <w:gridCol w:w="4024"/>
      </w:tblGrid>
      <w:tr w:rsidR="00370905" w:rsidTr="00133820">
        <w:tc>
          <w:tcPr>
            <w:tcW w:w="10774" w:type="dxa"/>
            <w:gridSpan w:val="3"/>
            <w:vAlign w:val="center"/>
          </w:tcPr>
          <w:p w:rsidR="00133820" w:rsidRPr="00726939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:rsidR="00133820" w:rsidRPr="00726939" w:rsidRDefault="00726939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  <w:r w:rsidRPr="00726939">
              <w:rPr>
                <w:b/>
                <w:smallCaps/>
                <w:noProof/>
                <w:sz w:val="16"/>
                <w:szCs w:val="16"/>
              </w:rPr>
              <w:t>Patronat honorowy:</w:t>
            </w:r>
          </w:p>
        </w:tc>
      </w:tr>
      <w:tr w:rsidR="00133820" w:rsidTr="00726939"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:rsidR="00370905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41120" cy="57474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50" cy="58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:rsidR="00370905" w:rsidRDefault="00133820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94162" cy="477439"/>
                  <wp:effectExtent l="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34" cy="48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62075" cy="31237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07" cy="3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20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1173480" y="1752600"/>
                  <wp:positionH relativeFrom="margin">
                    <wp:posOffset>518160</wp:posOffset>
                  </wp:positionH>
                  <wp:positionV relativeFrom="margin">
                    <wp:posOffset>114300</wp:posOffset>
                  </wp:positionV>
                  <wp:extent cx="868680" cy="739140"/>
                  <wp:effectExtent l="0" t="0" r="7620" b="3810"/>
                  <wp:wrapTight wrapText="bothSides">
                    <wp:wrapPolygon edited="0">
                      <wp:start x="0" y="0"/>
                      <wp:lineTo x="0" y="21155"/>
                      <wp:lineTo x="21316" y="21155"/>
                      <wp:lineTo x="213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:rsidR="00D03D9E" w:rsidRDefault="00726939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221615</wp:posOffset>
                  </wp:positionV>
                  <wp:extent cx="1153795" cy="461645"/>
                  <wp:effectExtent l="0" t="0" r="8255" b="0"/>
                  <wp:wrapTight wrapText="bothSides">
                    <wp:wrapPolygon edited="0">
                      <wp:start x="0" y="0"/>
                      <wp:lineTo x="0" y="20501"/>
                      <wp:lineTo x="21398" y="20501"/>
                      <wp:lineTo x="213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:rsidR="0057437D" w:rsidRDefault="00386CA9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58256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IX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wojewódzkiego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  <w:t>na</w:t>
      </w:r>
      <w:r w:rsidR="00E40BE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D65B9C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infografikę 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 „Nie daj szansy AIDS”</w:t>
      </w:r>
    </w:p>
    <w:p w:rsidR="00D03D9E" w:rsidRPr="00C43AE8" w:rsidRDefault="00C43AE8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Poznań  2021r.</w:t>
      </w:r>
    </w:p>
    <w:p w:rsidR="00440F65" w:rsidRPr="00214AB0" w:rsidRDefault="00440F65" w:rsidP="00D03D9E">
      <w:pPr>
        <w:suppressAutoHyphens/>
        <w:autoSpaceDE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A5B46" w:rsidRDefault="00963157" w:rsidP="00AE79D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31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potrzeby niniejszego konkursu</w:t>
      </w:r>
      <w:r w:rsidR="005F2A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58256E" w:rsidRPr="002F6D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Infografika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(grafika informacyjna)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oznacza 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graficzn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wizualizacj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ę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informacji, danych i wiedzy</w:t>
      </w:r>
      <w:r w:rsidR="00D65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zaprojektowan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tak, by przekazywać odbiorcom złożone dane w przystępny i jasny sposób. Przejrzystość przekazu jest w niej priorytetowa. Infografika ma za zadanie przykuć uwagę adresata i umożliwić mu szybkie zapoznanie się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 zawartością.</w:t>
      </w:r>
    </w:p>
    <w:p w:rsidR="00AE79DA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A5B46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:rsidR="00D03D9E" w:rsidRDefault="00D03D9E" w:rsidP="005168AC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„Nie daj szansy AIDS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 jest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samodzielne</w:t>
      </w:r>
      <w:r w:rsidR="00E75C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D65B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infografiki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temat profilaktyki HIV/AIDS i innych chorób przenoszonych drogą płciową.</w:t>
      </w:r>
    </w:p>
    <w:p w:rsidR="002F6D35" w:rsidRPr="002F6D35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</w:p>
    <w:p w:rsidR="002F6D35" w:rsidRPr="00135595" w:rsidRDefault="002F6D35" w:rsidP="0013559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Zdrowia,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 współpracy 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stacj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sanitarno-epidemiologiczn</w:t>
      </w:r>
      <w:r w:rsid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1355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:rsidR="002F6D35" w:rsidRPr="00214AB0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Partnerzy:</w:t>
      </w:r>
    </w:p>
    <w:p w:rsidR="002F6D35" w:rsidRDefault="002F6D35" w:rsidP="002F6D35">
      <w:pPr>
        <w:numPr>
          <w:ilvl w:val="0"/>
          <w:numId w:val="23"/>
        </w:numPr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 w Poznaniu,</w:t>
      </w:r>
    </w:p>
    <w:p w:rsidR="002F6D35" w:rsidRDefault="002F6D35" w:rsidP="002F6D35">
      <w:pPr>
        <w:numPr>
          <w:ilvl w:val="0"/>
          <w:numId w:val="23"/>
        </w:numPr>
        <w:suppressAutoHyphens/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</w:p>
    <w:p w:rsidR="002F6D35" w:rsidRPr="002F6D35" w:rsidRDefault="002F6D35" w:rsidP="00685685">
      <w:pPr>
        <w:numPr>
          <w:ilvl w:val="0"/>
          <w:numId w:val="23"/>
        </w:numPr>
        <w:suppressAutoHyphens/>
        <w:spacing w:after="0" w:line="360" w:lineRule="auto"/>
        <w:ind w:left="1418" w:right="-14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:rsidR="00D03D9E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:rsidR="00263763" w:rsidRPr="00AC7A91" w:rsidRDefault="003A5B46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województwa</w:t>
      </w:r>
      <w:r w:rsidR="00F60D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wielkopolskiego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:rsidR="00D03D9E" w:rsidRPr="00AC7A91" w:rsidRDefault="005527CE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F5263C" w:rsidRPr="00726939" w:rsidRDefault="005527CE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:rsidR="00726939" w:rsidRDefault="00726939" w:rsidP="00726939">
      <w:pPr>
        <w:pStyle w:val="Akapitzlist"/>
        <w:suppressAutoHyphens/>
        <w:autoSpaceDE w:val="0"/>
        <w:spacing w:after="0" w:line="360" w:lineRule="auto"/>
        <w:ind w:left="56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:rsidR="00726939" w:rsidRPr="00AC7A91" w:rsidRDefault="00726939" w:rsidP="00726939">
      <w:pPr>
        <w:pStyle w:val="Akapitzlist"/>
        <w:suppressAutoHyphens/>
        <w:autoSpaceDE w:val="0"/>
        <w:spacing w:after="0" w:line="360" w:lineRule="auto"/>
        <w:ind w:left="56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:rsidR="00D03D9E" w:rsidRPr="002F6D35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  <w:bookmarkStart w:id="1" w:name="_Hlk79661817"/>
      <w:r w:rsidR="002F6D3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F31B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8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.10.202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386CA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.12.202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1"/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.10.2021r. - 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.11.2021r.</w:t>
      </w:r>
    </w:p>
    <w:p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.11.2021r. - 1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.11.2021r.</w:t>
      </w:r>
    </w:p>
    <w:p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.11.2021r. - 06.12.2021r.</w:t>
      </w:r>
    </w:p>
    <w:p w:rsidR="002F6D35" w:rsidRPr="00AE79DA" w:rsidRDefault="00C43AE8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osiedzenie wojewódzkiej komisji konkursowej – do 2</w:t>
      </w:r>
      <w:r w:rsidR="00F3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.11.2021r.</w:t>
      </w:r>
    </w:p>
    <w:p w:rsidR="002F6D35" w:rsidRPr="00AC7A91" w:rsidRDefault="00135595" w:rsidP="00AE79DA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Facebook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 WSSE w Poznaniu nastąpi w dniu 01.12.202</w:t>
      </w:r>
      <w:r w:rsidR="002F6D3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:rsidR="002F6D35" w:rsidRDefault="00135595" w:rsidP="00AE79DA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agrody rzeczowe zostaną przesłane pocztą na adres szkoły, do której uczęszcza laureat lub osoba wyróżniona do dnia 20.12.202</w:t>
      </w:r>
      <w:r w:rsidR="002F6D3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:rsidR="00685685" w:rsidRPr="00250B07" w:rsidRDefault="00685685" w:rsidP="00250B07">
      <w:pPr>
        <w:pStyle w:val="Akapitzlist"/>
        <w:tabs>
          <w:tab w:val="left" w:pos="709"/>
        </w:tabs>
        <w:suppressAutoHyphens/>
        <w:autoSpaceDE w:val="0"/>
        <w:spacing w:after="0" w:line="360" w:lineRule="auto"/>
        <w:ind w:left="56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:rsidR="00250B07" w:rsidRPr="00250B07" w:rsidRDefault="00CC3A52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</w:p>
    <w:p w:rsidR="00FA334C" w:rsidRPr="00250B07" w:rsidRDefault="00250B07" w:rsidP="00135595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Zadanie konkursowe </w:t>
      </w:r>
      <w:r w:rsidR="00D03D9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 w:rsidR="003537FA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wykonani</w:t>
      </w:r>
      <w:r w:rsidR="003B6078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</w:t>
      </w:r>
      <w:r w:rsid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2A6C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infografiki</w:t>
      </w:r>
      <w:r w:rsid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przedstawiające informacje z</w:t>
      </w:r>
      <w:r w:rsidR="000F4B94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jedn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ej grupy </w:t>
      </w:r>
      <w:r w:rsidR="00CE0D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tematycznej</w:t>
      </w:r>
      <w:r w:rsidR="00FA334C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</w:t>
      </w:r>
    </w:p>
    <w:p w:rsidR="00092C89" w:rsidRPr="009752F2" w:rsidRDefault="009752F2" w:rsidP="00135595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Grupa A - </w:t>
      </w:r>
      <w:r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znaczenie terminów HIV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AIDS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oraz STD,</w:t>
      </w:r>
    </w:p>
    <w:p w:rsidR="00E51668" w:rsidRDefault="009752F2" w:rsidP="0013559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Grupa B - </w:t>
      </w:r>
      <w:r w:rsidR="006646D9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dr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ogi</w:t>
      </w:r>
      <w:r w:rsidR="006646D9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zakażenia HIV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:rsidR="009752F2" w:rsidRPr="00F7225D" w:rsidRDefault="009752F2" w:rsidP="0013559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Grupa C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P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sytuacje</w:t>
      </w:r>
      <w:r w:rsidR="00CE0D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w których nie dochodzi do zakażenia</w:t>
      </w:r>
      <w:r w:rsid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7225D" w:rsidRP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HIV</w:t>
      </w:r>
      <w:r w:rsidR="006646D9" w:rsidRP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:rsidR="00F7225D" w:rsidRDefault="00F7225D" w:rsidP="0013559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Grupa D -</w:t>
      </w:r>
      <w:r w:rsidRPr="00F7225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prawa i obowiązki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osoby </w:t>
      </w:r>
      <w:r w:rsidR="00CE0D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żyjącej z HIV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:rsidR="00AE79DA" w:rsidRDefault="006C1743" w:rsidP="00AE79D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d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opuszcz</w:t>
      </w:r>
      <w:r w:rsid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alne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łączenie wyżej wymienionych grup</w:t>
      </w:r>
      <w:r w:rsid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2693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tematycznych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Jeden uczestnik               </w:t>
      </w:r>
    </w:p>
    <w:p w:rsidR="00AE79DA" w:rsidRDefault="006C1743" w:rsidP="00AE79D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wykonuje jedną pracę. Źródłem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rzetelnych</w:t>
      </w:r>
      <w:r w:rsid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informacji na temat HIV/AIDS jest Krajowe</w:t>
      </w:r>
    </w:p>
    <w:p w:rsidR="006646D9" w:rsidRPr="005F2AEC" w:rsidRDefault="006646D9" w:rsidP="00AE79D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ar-SA"/>
        </w:rPr>
      </w:pPr>
      <w:r w:rsidRP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ar-SA"/>
        </w:rPr>
        <w:t xml:space="preserve">Centrum </w:t>
      </w:r>
      <w:proofErr w:type="spellStart"/>
      <w:r w:rsidRP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ar-SA"/>
        </w:rPr>
        <w:t>ds</w:t>
      </w:r>
      <w:proofErr w:type="spellEnd"/>
      <w:r w:rsidRP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ar-SA"/>
        </w:rPr>
        <w:t>. AIDS</w:t>
      </w:r>
      <w:r w:rsidR="00AE79DA" w:rsidRP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ar-SA"/>
        </w:rPr>
        <w:t xml:space="preserve">  (www. aids.gov.pl).</w:t>
      </w:r>
    </w:p>
    <w:p w:rsidR="009702C3" w:rsidRPr="004F0A57" w:rsidRDefault="00893C26" w:rsidP="0013559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Praca konkursowa nie może wzbudzać agresji i nietolerancji wobec osób żyjących </w:t>
      </w:r>
      <w:r w:rsidR="00C76A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9702C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HIV oraz przekraczać norm społecznych - nie może zawierać treści wulgarnych, obrażających inne osoby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:rsidR="004F0A57" w:rsidRPr="004F0A57" w:rsidRDefault="004F0A57" w:rsidP="004F0A5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konkursu mogą być zgłaszane wyłącznie samodzielne projekty nienaruszające praw osób trzecich (w szczególności autorskich praw osobistych i majątkowych osób trzecich), nigdzie poprzednio niepublikowane, do których uczestnicy konkursu posiadają wyłączne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 xml:space="preserve">i nieograniczone prawa. Ponadto, projekty zgłoszone w ramach konkursu nie mogą stanowić reklamy produktów lub ich producentów, nazw i logotypów firm oraz ich produktów. </w:t>
      </w:r>
    </w:p>
    <w:p w:rsidR="00F41042" w:rsidRPr="00AC7A91" w:rsidRDefault="00893C26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</w:t>
      </w:r>
      <w:r w:rsid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wykon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ać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formie elektronicznej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w dowolnym programie graficznym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wersji czarno-białej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kolorowej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:rsidR="00F2406F" w:rsidRPr="000B71F5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konkursową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wersji ostatecznej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zapisa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ć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formacie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graficznym JPG. lub PMG.</w:t>
      </w:r>
    </w:p>
    <w:p w:rsidR="000B71F5" w:rsidRDefault="000B71F5" w:rsidP="000B71F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:rsidR="000B71F5" w:rsidRPr="000B71F5" w:rsidRDefault="000B71F5" w:rsidP="000B71F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:rsidR="0077044B" w:rsidRPr="00AC7A91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D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 pracy </w:t>
      </w:r>
      <w:r w:rsidR="002F2A6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konkursowej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 dołączyć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(w treści maila lub w osobnym dokumencie)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: imię </w:t>
      </w:r>
      <w:r w:rsidR="005D548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i nazwisko autora, adres i numer telefonu szkoły, imię i nazwisko  koordynatora szkolnego oraz załącznik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(w zależności od wieku uczestników) podpisany tylko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wersji elektronicznej (np. </w:t>
      </w:r>
      <w:proofErr w:type="spellStart"/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skan</w:t>
      </w:r>
      <w:proofErr w:type="spellEnd"/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lub zdjęcie)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:rsidR="00F2406F" w:rsidRPr="00726939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 z załącznikami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przedstawi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ć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koordynatorowi szkolnemu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weryfikacji merytorycznej i formalnej.</w:t>
      </w:r>
    </w:p>
    <w:p w:rsidR="00726939" w:rsidRPr="00AC7A91" w:rsidRDefault="00726939" w:rsidP="00726939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:rsidR="00F85530" w:rsidRPr="00250B07" w:rsidRDefault="00F85530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Zadanie dla szkolnego koordynatora:</w:t>
      </w:r>
    </w:p>
    <w:p w:rsidR="005E6BDA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pośród grona pedagogicznego danej szkoły 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wytypow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ać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szkoln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ego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koordynator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a 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konkursu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:rsidR="00F85530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oordynator szkolny 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udziela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uczestnikom pomoc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merytoryczn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ej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 weryfikuj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</w:t>
      </w:r>
      <w:r w:rsidR="005F2AE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zgodność pracy z regulaminem oraz </w:t>
      </w:r>
      <w:r w:rsidR="00F2406F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poprawność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F2406F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ów</w:t>
      </w:r>
      <w:r w:rsidR="005F2AE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przed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</w:t>
      </w:r>
      <w:r w:rsidR="00F85530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słaniem do 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organizator</w:t>
      </w:r>
      <w:r w:rsidR="0013559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5E6BDA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konkursu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:rsidR="009702C3" w:rsidRPr="00AC7A91" w:rsidRDefault="0069556C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oordynator szkolny </w:t>
      </w:r>
      <w:r w:rsidR="005E6BD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wysyła prace wraz 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</w:t>
      </w:r>
      <w:r w:rsidR="005E6BD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załącznikami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tylko </w:t>
      </w:r>
      <w:r w:rsidR="00CC3A52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w wersji elektronicznej do </w:t>
      </w:r>
      <w:r w:rsidR="0052754E" w:rsidRPr="0052754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odpowiedniej terenowo powiatowej stacji sanitarno-epidemiologicznej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dnia </w:t>
      </w:r>
      <w:r w:rsidR="001C4CA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346E0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CC3A52" w:rsidRPr="005275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.11.202</w:t>
      </w:r>
      <w:r w:rsidR="002F2A6C" w:rsidRPr="005275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CC3A52" w:rsidRPr="005275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:rsidR="00594D85" w:rsidRPr="00685685" w:rsidRDefault="004677D7" w:rsidP="00250B07">
      <w:pPr>
        <w:pStyle w:val="Akapitzlist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race</w:t>
      </w:r>
      <w:r w:rsidR="009D24C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konkursowe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wys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łać pojedyncz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 (w osobnym mailu), </w:t>
      </w:r>
      <w:r w:rsidR="00594D8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opisane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imieniem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nazwiskiem uczestnika w nazwie pliku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:rsidR="00685685" w:rsidRPr="00AC7A91" w:rsidRDefault="00685685" w:rsidP="00685685">
      <w:pPr>
        <w:pStyle w:val="Akapitzlist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D03D9E" w:rsidRPr="00250B07" w:rsidRDefault="00D03D9E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:rsidR="00D03D9E" w:rsidRPr="00AC7A91" w:rsidRDefault="003B01F1" w:rsidP="00082C2D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284" w:firstLine="0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oceny:</w:t>
      </w:r>
    </w:p>
    <w:p w:rsidR="003B01F1" w:rsidRPr="00AC7A91" w:rsidRDefault="003B01F1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:rsidR="00D03D9E" w:rsidRPr="00AC7A91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:rsidR="00D03D9E" w:rsidRPr="00AC7A91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przekazu,</w:t>
      </w:r>
    </w:p>
    <w:p w:rsidR="00C43AE8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pomysłowość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i kreatywność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w sposobie interpretacji tematu. </w:t>
      </w:r>
    </w:p>
    <w:p w:rsidR="00C43AE8" w:rsidRPr="00C43AE8" w:rsidRDefault="00C43AE8" w:rsidP="00C43AE8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141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</w:t>
      </w: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kład komisji konkursowej:</w:t>
      </w:r>
    </w:p>
    <w:p w:rsidR="00C43AE8" w:rsidRPr="00C43AE8" w:rsidRDefault="00C43AE8" w:rsidP="005D5487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hanging="578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:rsidR="005D5487" w:rsidRDefault="00C43AE8" w:rsidP="005D5487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hanging="578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</w:p>
    <w:p w:rsidR="00D03D9E" w:rsidRDefault="00C43AE8" w:rsidP="005D5487">
      <w:pPr>
        <w:pStyle w:val="Akapitzlist"/>
        <w:tabs>
          <w:tab w:val="left" w:pos="426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:rsidR="00685685" w:rsidRPr="00C43AE8" w:rsidRDefault="00685685" w:rsidP="00685685">
      <w:pPr>
        <w:pStyle w:val="Akapitzlist"/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</w:p>
    <w:p w:rsidR="00D03D9E" w:rsidRDefault="00375DF0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426" w:hanging="14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:rsidR="004F0A57" w:rsidRDefault="004F0A57" w:rsidP="004F0A57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 szkolnego, powiatowego, wojewódzkiego.</w:t>
      </w:r>
    </w:p>
    <w:p w:rsidR="00685685" w:rsidRDefault="00375DF0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szkoln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-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uczniowie zgłaszają się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samodzielnie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liczba prac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przez szkolnego </w:t>
      </w:r>
    </w:p>
    <w:p w:rsidR="00685685" w:rsidRDefault="00685685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    koordynatora 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</w:t>
      </w:r>
      <w:r w:rsidR="005F2A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rzeczowych fundowanych </w:t>
      </w:r>
    </w:p>
    <w:p w:rsidR="00375DF0" w:rsidRDefault="00E21E83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 organizator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a.</w:t>
      </w:r>
    </w:p>
    <w:p w:rsidR="000B71F5" w:rsidRPr="00685685" w:rsidRDefault="000B71F5" w:rsidP="00685685">
      <w:pPr>
        <w:tabs>
          <w:tab w:val="left" w:pos="284"/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:rsidR="00375DF0" w:rsidRPr="00685685" w:rsidRDefault="00375DF0" w:rsidP="00685685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2.  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powiatow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 – spośród nadesłanych prac</w:t>
      </w:r>
      <w:r w:rsid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sanitarno – epidemiologicznej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bookmarkStart w:id="2" w:name="_Hlk523381584"/>
      <w:r w:rsid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2"/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fundatorami nagród są powiatowe stacje </w:t>
      </w:r>
      <w:proofErr w:type="spellStart"/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sanitarno–epidemiologiczne</w:t>
      </w:r>
      <w:proofErr w:type="spellEnd"/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</w:t>
      </w:r>
      <w:r w:rsidR="005F2A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ich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partnerzy,</w:t>
      </w:r>
    </w:p>
    <w:p w:rsidR="00EF0702" w:rsidRPr="00685685" w:rsidRDefault="00E21E83" w:rsidP="00685685">
      <w:p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3. E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spośród</w:t>
      </w:r>
      <w:r w:rsid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laure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atów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miejsca z powiatów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wojewódzka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</w:t>
      </w:r>
      <w:r w:rsidR="005F2A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 i III miejsce i trzy równorzędne wyróżnienia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fundatorami nagród są: Wojewódzka Stacja Sanitarno – Epidemiologiczna w Poznaniu, </w:t>
      </w:r>
      <w:bookmarkStart w:id="3" w:name="_Hlk81896666"/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</w:t>
      </w:r>
      <w:r w:rsidR="005F2A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="005F2A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Poznaniu, </w:t>
      </w:r>
      <w:r w:rsidR="00B725EC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  <w:r w:rsidR="005F2A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</w:t>
      </w:r>
      <w:r w:rsidR="005F2A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bookmarkEnd w:id="3"/>
    <w:p w:rsidR="00EF0702" w:rsidRDefault="005D5487" w:rsidP="00E21E83">
      <w:pPr>
        <w:pStyle w:val="Akapitzlist"/>
        <w:numPr>
          <w:ilvl w:val="0"/>
          <w:numId w:val="3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:rsidR="005D5487" w:rsidRPr="00E21E83" w:rsidRDefault="005D5487" w:rsidP="005D5487">
      <w:pPr>
        <w:pStyle w:val="Akapitzlist"/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500CC" w:rsidRPr="004500CC" w:rsidRDefault="004500CC" w:rsidP="004500CC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4500C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:rsidR="00105E23" w:rsidRPr="00105E23" w:rsidRDefault="004500CC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1.</w:t>
      </w: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Uczestnik nieodpłatnie przenosi na Organizatora autorskie prawa majątkowe do utworu, a także prawa zależne, w tym prawo do opracowania  utworu  poprzez  jego  adaptację  lub  przerobienie  utworu,  połączenie  z  go  z  innym utworem, a Organizator Konkursu oświadcza, iż przyjmuje autorskie prawa majątkowe do utworu.</w:t>
      </w:r>
    </w:p>
    <w:p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2. Autorskie  prawa  majątkowe  do  utworu  wraz  z  prawami  zależnymi,  przechodzą  na  Organizatora w momencie przekazania pracy konkursowej i dają Organizatorowi prawo do nieograniczonego w czasie wykorzystania i rozporządzania utworem, w tym zezwolenie na rozporządzenie i korzystanie z opracowania utworu w kraju i za granicą bez ponoszenia przez Organizatora dodatkowych opłat. Organizator nabywa autorskie prawa majątkowe i zależne na następujących polach eksploatacji:</w:t>
      </w:r>
    </w:p>
    <w:p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a) wytwarzanie    nieograniczonej    liczby    egzemplarzy    utworów    z    zastosowaniem    technik poligraficznych, reprograficznych, informatycznych, fotograficznych, cyfrowych, na nośnikach optoelektrycznych, zapisu magnetycznego, audiowizualnych lub multimedialnych;</w:t>
      </w:r>
    </w:p>
    <w:p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b) wprowadzanie do obrotu oryginałów lub egzemplarzy utworu, najem lub użyczenie oryginału albo egzemplarzy,   na   których   utrwalono   utwór  bez  ograniczeń   przedmiotowych,   terytorialnych i czasowych, bez względu na przeznaczenie;</w:t>
      </w:r>
    </w:p>
    <w:p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c) wprowadzenie do pamięci komputera i systemów operacyjnych; rozpowszechnianie w sieciach informatycznych lub teleinformatycznych, w tym w Internecie (m.in. na portalach </w:t>
      </w:r>
      <w:proofErr w:type="spellStart"/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społecznościowych</w:t>
      </w:r>
      <w:proofErr w:type="spellEnd"/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typu </w:t>
      </w:r>
      <w:proofErr w:type="spellStart"/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Facebook</w:t>
      </w:r>
      <w:proofErr w:type="spellEnd"/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proofErr w:type="spellStart"/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YouTube</w:t>
      </w:r>
      <w:proofErr w:type="spellEnd"/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proofErr w:type="spellStart"/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Twitter</w:t>
      </w:r>
      <w:proofErr w:type="spellEnd"/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 w taki sposób, aby dostęp do utworów przez osoby trzecie był możliwy w wybranym przez nie miejscu i czasie;</w:t>
      </w:r>
    </w:p>
    <w:p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d) publiczne wykonanie, wystawienie, wyświetlenie, odtworzenie, nadawanie;</w:t>
      </w:r>
    </w:p>
    <w:p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e) wykorzystywanie w celach informacyjnych, promocji i reklamy.</w:t>
      </w:r>
    </w:p>
    <w:p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3. Uczestnik zezwala  Organizatorowi  na  rozporządzanie  i  korzystanie  z  opracowań  utworu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 zakresie wskazanym powyżej oraz przenosi na Organizatora uprawnienie do udzielania w tym zakresie zezwoleń na rozporządzanie i korzystanie z opracowań utworu.</w:t>
      </w:r>
    </w:p>
    <w:p w:rsidR="004500CC" w:rsidRPr="004500CC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4. Utwór jest mojego autorstwa /autorstwa mojego dziecka/podopiecznego* i,  że  w  związku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 wykonaniem  utworu  i  przeniesieniem  majątkowych  praw  autorskich  i  praw zależnych na Organizatora, nie są naruszone w żaden sposób prawa osób trzecich.</w:t>
      </w:r>
    </w:p>
    <w:p w:rsidR="003D7038" w:rsidRPr="004500CC" w:rsidRDefault="003D7038" w:rsidP="004500CC">
      <w:p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:rsidR="005D0AD8" w:rsidRPr="00AC7A91" w:rsidRDefault="005D0AD8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autorów. </w:t>
      </w:r>
    </w:p>
    <w:p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rozstrzygają organizatorzy. </w:t>
      </w:r>
    </w:p>
    <w:p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:rsidR="00D03D9E" w:rsidRPr="00AC7A91" w:rsidRDefault="00D03D9E" w:rsidP="00EF0702">
      <w:pPr>
        <w:pStyle w:val="Akapitzlist"/>
        <w:numPr>
          <w:ilvl w:val="0"/>
          <w:numId w:val="18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:rsidR="00AC7A91" w:rsidRPr="00AC7A91" w:rsidRDefault="00AC7A91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:rsidR="00D03D9E" w:rsidRPr="00963157" w:rsidRDefault="00D03D9E" w:rsidP="00963157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wykorzystania prac konkursowych w działaniach</w:t>
      </w:r>
      <w:r w:rsid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 lub w inny sposób</w:t>
      </w:r>
      <w:r w:rsidR="00EC0C2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zgodnie ze zgodą udzieloną przez uczestnika (załączniki nr 1 lub 2 do regulaminu),</w:t>
      </w:r>
    </w:p>
    <w:p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:rsidR="000A31C8" w:rsidRPr="00534F44" w:rsidRDefault="00D03D9E" w:rsidP="000A31C8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:rsidR="004500CC" w:rsidRPr="00534F44" w:rsidRDefault="00D03D9E" w:rsidP="00534F44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4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Udział w konkursie jest równoznaczny z wyrażeniem zgody przez osoby biorące w nim udział na</w:t>
      </w:r>
      <w:bookmarkEnd w:id="4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szczególności na podanie imion i nazwisk, zgodnie z rozporządzeniem Parlamentu Europejskiego i Rady (UE) 2016/679 z dnia 27 kwietnia 2016r. w sprawie ochrony osób</w:t>
      </w:r>
      <w:r w:rsidR="005F2A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fizycznych w związku z przetwarzaniem danych osobowych i w sprawie swobodnego przepływu takich danych oraz uchylenia dyrektywy 95/46/WE.</w:t>
      </w:r>
    </w:p>
    <w:p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:rsidR="00D03D9E" w:rsidRPr="00AC7A91" w:rsidRDefault="00D03D9E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– </w:t>
      </w:r>
      <w:bookmarkStart w:id="5" w:name="_Hlk523383025"/>
      <w:r w:rsid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konkursie.</w:t>
      </w:r>
    </w:p>
    <w:bookmarkEnd w:id="5"/>
    <w:p w:rsidR="00D03D9E" w:rsidRPr="00A341E3" w:rsidRDefault="00D03D9E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 w:rsidR="003537FA" w:rsidRP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P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Oświadczenie pełnoletniego uczestnika konkursu. </w:t>
      </w:r>
    </w:p>
    <w:p w:rsidR="00837C08" w:rsidRPr="00AC7A91" w:rsidRDefault="00837C08" w:rsidP="00EF0702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37C08" w:rsidRPr="00AC7A91" w:rsidSect="00685685">
      <w:footerReference w:type="default" r:id="rId13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8E" w:rsidRDefault="001C228E" w:rsidP="00482ABD">
      <w:pPr>
        <w:spacing w:after="0" w:line="240" w:lineRule="auto"/>
      </w:pPr>
      <w:r>
        <w:separator/>
      </w:r>
    </w:p>
  </w:endnote>
  <w:endnote w:type="continuationSeparator" w:id="0">
    <w:p w:rsidR="001C228E" w:rsidRDefault="001C228E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680331"/>
      <w:docPartObj>
        <w:docPartGallery w:val="Page Numbers (Bottom of Page)"/>
        <w:docPartUnique/>
      </w:docPartObj>
    </w:sdtPr>
    <w:sdtContent>
      <w:p w:rsidR="00482ABD" w:rsidRDefault="00D24C51">
        <w:pPr>
          <w:pStyle w:val="Stopka"/>
          <w:jc w:val="right"/>
        </w:pPr>
        <w:r>
          <w:fldChar w:fldCharType="begin"/>
        </w:r>
        <w:r w:rsidR="00482ABD">
          <w:instrText>PAGE   \* MERGEFORMAT</w:instrText>
        </w:r>
        <w:r>
          <w:fldChar w:fldCharType="separate"/>
        </w:r>
        <w:r w:rsidR="00E40BE0">
          <w:rPr>
            <w:noProof/>
          </w:rPr>
          <w:t>1</w:t>
        </w:r>
        <w:r>
          <w:fldChar w:fldCharType="end"/>
        </w:r>
      </w:p>
    </w:sdtContent>
  </w:sdt>
  <w:p w:rsidR="00482ABD" w:rsidRDefault="00482A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8E" w:rsidRDefault="001C228E" w:rsidP="00482ABD">
      <w:pPr>
        <w:spacing w:after="0" w:line="240" w:lineRule="auto"/>
      </w:pPr>
      <w:r>
        <w:separator/>
      </w:r>
    </w:p>
  </w:footnote>
  <w:footnote w:type="continuationSeparator" w:id="0">
    <w:p w:rsidR="001C228E" w:rsidRDefault="001C228E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4F13E6"/>
    <w:multiLevelType w:val="hybridMultilevel"/>
    <w:tmpl w:val="29CE2B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2A40FB"/>
    <w:multiLevelType w:val="hybridMultilevel"/>
    <w:tmpl w:val="33709C2E"/>
    <w:lvl w:ilvl="0" w:tplc="DBB44B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947"/>
    <w:multiLevelType w:val="hybridMultilevel"/>
    <w:tmpl w:val="D8FA70DA"/>
    <w:lvl w:ilvl="0" w:tplc="28D830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0DF34C26"/>
    <w:multiLevelType w:val="hybridMultilevel"/>
    <w:tmpl w:val="3F3892FE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557DC2"/>
    <w:multiLevelType w:val="hybridMultilevel"/>
    <w:tmpl w:val="9A02CF42"/>
    <w:lvl w:ilvl="0" w:tplc="4724B8CC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76A37"/>
    <w:multiLevelType w:val="hybridMultilevel"/>
    <w:tmpl w:val="205CEA86"/>
    <w:lvl w:ilvl="0" w:tplc="28D83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FDF7F45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C1F12"/>
    <w:multiLevelType w:val="hybridMultilevel"/>
    <w:tmpl w:val="68DC578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28D8301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14DB3E80"/>
    <w:multiLevelType w:val="hybridMultilevel"/>
    <w:tmpl w:val="026C3B46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4">
    <w:nsid w:val="15B741E5"/>
    <w:multiLevelType w:val="hybridMultilevel"/>
    <w:tmpl w:val="A3B61A1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054EE"/>
    <w:multiLevelType w:val="hybridMultilevel"/>
    <w:tmpl w:val="E73EDC5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0EF35DD"/>
    <w:multiLevelType w:val="hybridMultilevel"/>
    <w:tmpl w:val="3AFE83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2A4FFF"/>
    <w:multiLevelType w:val="hybridMultilevel"/>
    <w:tmpl w:val="D68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21BF0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C3DE0"/>
    <w:multiLevelType w:val="hybridMultilevel"/>
    <w:tmpl w:val="945E47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756ECA"/>
    <w:multiLevelType w:val="hybridMultilevel"/>
    <w:tmpl w:val="8EE4393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F7BBE"/>
    <w:multiLevelType w:val="hybridMultilevel"/>
    <w:tmpl w:val="DA522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F5F698C"/>
    <w:multiLevelType w:val="hybridMultilevel"/>
    <w:tmpl w:val="57C45E56"/>
    <w:lvl w:ilvl="0" w:tplc="780C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8513F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32150"/>
    <w:multiLevelType w:val="hybridMultilevel"/>
    <w:tmpl w:val="4E0ED858"/>
    <w:lvl w:ilvl="0" w:tplc="04150015">
      <w:start w:val="1"/>
      <w:numFmt w:val="upperLetter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6">
    <w:nsid w:val="5685030E"/>
    <w:multiLevelType w:val="hybridMultilevel"/>
    <w:tmpl w:val="CFF6C1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3A1B03"/>
    <w:multiLevelType w:val="hybridMultilevel"/>
    <w:tmpl w:val="B9220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C18C4"/>
    <w:multiLevelType w:val="hybridMultilevel"/>
    <w:tmpl w:val="A96C296A"/>
    <w:lvl w:ilvl="0" w:tplc="28D8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EF5DC3"/>
    <w:multiLevelType w:val="hybridMultilevel"/>
    <w:tmpl w:val="A3FA1C94"/>
    <w:lvl w:ilvl="0" w:tplc="DBB44B8C">
      <w:start w:val="1"/>
      <w:numFmt w:val="lowerLetter"/>
      <w:lvlText w:val="%1."/>
      <w:lvlJc w:val="left"/>
      <w:pPr>
        <w:ind w:left="11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51AB3"/>
    <w:multiLevelType w:val="hybridMultilevel"/>
    <w:tmpl w:val="077EAE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56D1A"/>
    <w:multiLevelType w:val="hybridMultilevel"/>
    <w:tmpl w:val="A82E91E2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52794"/>
    <w:multiLevelType w:val="hybridMultilevel"/>
    <w:tmpl w:val="08C23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40297B"/>
    <w:multiLevelType w:val="hybridMultilevel"/>
    <w:tmpl w:val="17FEBB16"/>
    <w:lvl w:ilvl="0" w:tplc="28D83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B17086"/>
    <w:multiLevelType w:val="hybridMultilevel"/>
    <w:tmpl w:val="3D240B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6105D"/>
    <w:multiLevelType w:val="hybridMultilevel"/>
    <w:tmpl w:val="065C621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6475FAC"/>
    <w:multiLevelType w:val="hybridMultilevel"/>
    <w:tmpl w:val="40546ACE"/>
    <w:lvl w:ilvl="0" w:tplc="C1FC5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808B5"/>
    <w:multiLevelType w:val="hybridMultilevel"/>
    <w:tmpl w:val="FBA817E2"/>
    <w:lvl w:ilvl="0" w:tplc="8C5C3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876E4"/>
    <w:multiLevelType w:val="hybridMultilevel"/>
    <w:tmpl w:val="BDA4EC90"/>
    <w:lvl w:ilvl="0" w:tplc="28D83012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>
    <w:nsid w:val="7B3C0CD0"/>
    <w:multiLevelType w:val="hybridMultilevel"/>
    <w:tmpl w:val="871E2468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2">
    <w:nsid w:val="7FE55801"/>
    <w:multiLevelType w:val="hybridMultilevel"/>
    <w:tmpl w:val="C6844B4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0"/>
  </w:num>
  <w:num w:numId="4">
    <w:abstractNumId w:val="14"/>
  </w:num>
  <w:num w:numId="5">
    <w:abstractNumId w:val="19"/>
  </w:num>
  <w:num w:numId="6">
    <w:abstractNumId w:val="23"/>
  </w:num>
  <w:num w:numId="7">
    <w:abstractNumId w:val="34"/>
  </w:num>
  <w:num w:numId="8">
    <w:abstractNumId w:val="22"/>
  </w:num>
  <w:num w:numId="9">
    <w:abstractNumId w:val="8"/>
  </w:num>
  <w:num w:numId="10">
    <w:abstractNumId w:val="42"/>
  </w:num>
  <w:num w:numId="11">
    <w:abstractNumId w:val="21"/>
  </w:num>
  <w:num w:numId="12">
    <w:abstractNumId w:val="39"/>
  </w:num>
  <w:num w:numId="13">
    <w:abstractNumId w:val="25"/>
  </w:num>
  <w:num w:numId="14">
    <w:abstractNumId w:val="36"/>
  </w:num>
  <w:num w:numId="15">
    <w:abstractNumId w:val="15"/>
  </w:num>
  <w:num w:numId="16">
    <w:abstractNumId w:val="37"/>
  </w:num>
  <w:num w:numId="17">
    <w:abstractNumId w:val="10"/>
  </w:num>
  <w:num w:numId="18">
    <w:abstractNumId w:val="30"/>
  </w:num>
  <w:num w:numId="19">
    <w:abstractNumId w:val="41"/>
  </w:num>
  <w:num w:numId="20">
    <w:abstractNumId w:val="27"/>
  </w:num>
  <w:num w:numId="21">
    <w:abstractNumId w:val="17"/>
  </w:num>
  <w:num w:numId="22">
    <w:abstractNumId w:val="35"/>
  </w:num>
  <w:num w:numId="23">
    <w:abstractNumId w:val="7"/>
  </w:num>
  <w:num w:numId="24">
    <w:abstractNumId w:val="28"/>
  </w:num>
  <w:num w:numId="25">
    <w:abstractNumId w:val="16"/>
  </w:num>
  <w:num w:numId="26">
    <w:abstractNumId w:val="5"/>
  </w:num>
  <w:num w:numId="27">
    <w:abstractNumId w:val="32"/>
  </w:num>
  <w:num w:numId="28">
    <w:abstractNumId w:val="6"/>
  </w:num>
  <w:num w:numId="29">
    <w:abstractNumId w:val="29"/>
  </w:num>
  <w:num w:numId="30">
    <w:abstractNumId w:val="18"/>
  </w:num>
  <w:num w:numId="31">
    <w:abstractNumId w:val="26"/>
  </w:num>
  <w:num w:numId="32">
    <w:abstractNumId w:val="20"/>
  </w:num>
  <w:num w:numId="33">
    <w:abstractNumId w:val="24"/>
  </w:num>
  <w:num w:numId="34">
    <w:abstractNumId w:val="31"/>
  </w:num>
  <w:num w:numId="35">
    <w:abstractNumId w:val="38"/>
  </w:num>
  <w:num w:numId="36">
    <w:abstractNumId w:val="11"/>
  </w:num>
  <w:num w:numId="37">
    <w:abstractNumId w:val="9"/>
  </w:num>
  <w:num w:numId="38">
    <w:abstractNumId w:val="3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4197D"/>
    <w:rsid w:val="000437CA"/>
    <w:rsid w:val="0008258F"/>
    <w:rsid w:val="00082C2D"/>
    <w:rsid w:val="00087B02"/>
    <w:rsid w:val="00092C89"/>
    <w:rsid w:val="000A31C8"/>
    <w:rsid w:val="000B0264"/>
    <w:rsid w:val="000B71F5"/>
    <w:rsid w:val="000E31E0"/>
    <w:rsid w:val="000F4B94"/>
    <w:rsid w:val="00105E23"/>
    <w:rsid w:val="00133820"/>
    <w:rsid w:val="00135595"/>
    <w:rsid w:val="001566AF"/>
    <w:rsid w:val="001802CA"/>
    <w:rsid w:val="001C228E"/>
    <w:rsid w:val="001C2F8B"/>
    <w:rsid w:val="001C4CAC"/>
    <w:rsid w:val="001D620C"/>
    <w:rsid w:val="00214AB0"/>
    <w:rsid w:val="00215454"/>
    <w:rsid w:val="00250B07"/>
    <w:rsid w:val="00263763"/>
    <w:rsid w:val="002F2A6C"/>
    <w:rsid w:val="002F6D35"/>
    <w:rsid w:val="00346E0A"/>
    <w:rsid w:val="003537FA"/>
    <w:rsid w:val="00366644"/>
    <w:rsid w:val="00370905"/>
    <w:rsid w:val="00375DF0"/>
    <w:rsid w:val="00386CA9"/>
    <w:rsid w:val="003A5B46"/>
    <w:rsid w:val="003B01F1"/>
    <w:rsid w:val="003B6078"/>
    <w:rsid w:val="003D7038"/>
    <w:rsid w:val="003E4B0A"/>
    <w:rsid w:val="003F464C"/>
    <w:rsid w:val="0041201C"/>
    <w:rsid w:val="00416381"/>
    <w:rsid w:val="00440F65"/>
    <w:rsid w:val="004500CC"/>
    <w:rsid w:val="004677D7"/>
    <w:rsid w:val="00482ABD"/>
    <w:rsid w:val="004F059E"/>
    <w:rsid w:val="004F0A57"/>
    <w:rsid w:val="005168AC"/>
    <w:rsid w:val="0052754E"/>
    <w:rsid w:val="00534F44"/>
    <w:rsid w:val="00546AB0"/>
    <w:rsid w:val="005517E7"/>
    <w:rsid w:val="005527CE"/>
    <w:rsid w:val="005545E1"/>
    <w:rsid w:val="0057437D"/>
    <w:rsid w:val="0058256E"/>
    <w:rsid w:val="00594D85"/>
    <w:rsid w:val="005D0AD8"/>
    <w:rsid w:val="005D5487"/>
    <w:rsid w:val="005E6BDA"/>
    <w:rsid w:val="005F2899"/>
    <w:rsid w:val="005F2AEC"/>
    <w:rsid w:val="006025AA"/>
    <w:rsid w:val="006031CF"/>
    <w:rsid w:val="00616608"/>
    <w:rsid w:val="006646D9"/>
    <w:rsid w:val="00671AE8"/>
    <w:rsid w:val="00685685"/>
    <w:rsid w:val="0069556C"/>
    <w:rsid w:val="006C1743"/>
    <w:rsid w:val="006D1050"/>
    <w:rsid w:val="006E2319"/>
    <w:rsid w:val="006F3362"/>
    <w:rsid w:val="006F4F44"/>
    <w:rsid w:val="00726939"/>
    <w:rsid w:val="0074197D"/>
    <w:rsid w:val="007442E7"/>
    <w:rsid w:val="0075119A"/>
    <w:rsid w:val="007524F4"/>
    <w:rsid w:val="0077044B"/>
    <w:rsid w:val="0078141B"/>
    <w:rsid w:val="007E4986"/>
    <w:rsid w:val="00824029"/>
    <w:rsid w:val="008377E5"/>
    <w:rsid w:val="00837C08"/>
    <w:rsid w:val="00856D29"/>
    <w:rsid w:val="00893924"/>
    <w:rsid w:val="00893C26"/>
    <w:rsid w:val="008A2970"/>
    <w:rsid w:val="008A77F9"/>
    <w:rsid w:val="008D2807"/>
    <w:rsid w:val="00963157"/>
    <w:rsid w:val="009702C3"/>
    <w:rsid w:val="009752F2"/>
    <w:rsid w:val="00990F01"/>
    <w:rsid w:val="00991E90"/>
    <w:rsid w:val="009D24C3"/>
    <w:rsid w:val="00A1187E"/>
    <w:rsid w:val="00A248BE"/>
    <w:rsid w:val="00A341E3"/>
    <w:rsid w:val="00AC7A91"/>
    <w:rsid w:val="00AD2370"/>
    <w:rsid w:val="00AE5624"/>
    <w:rsid w:val="00AE79DA"/>
    <w:rsid w:val="00B10839"/>
    <w:rsid w:val="00B641BF"/>
    <w:rsid w:val="00B725EC"/>
    <w:rsid w:val="00B753C1"/>
    <w:rsid w:val="00B96643"/>
    <w:rsid w:val="00BA5BB7"/>
    <w:rsid w:val="00BE0D41"/>
    <w:rsid w:val="00C43AE8"/>
    <w:rsid w:val="00C519FB"/>
    <w:rsid w:val="00C71255"/>
    <w:rsid w:val="00C76A62"/>
    <w:rsid w:val="00CC3A52"/>
    <w:rsid w:val="00CE0D0E"/>
    <w:rsid w:val="00D03D9E"/>
    <w:rsid w:val="00D24C51"/>
    <w:rsid w:val="00D4043A"/>
    <w:rsid w:val="00D50687"/>
    <w:rsid w:val="00D65B9C"/>
    <w:rsid w:val="00D67469"/>
    <w:rsid w:val="00DA3AB6"/>
    <w:rsid w:val="00DB2C29"/>
    <w:rsid w:val="00E0509E"/>
    <w:rsid w:val="00E21E83"/>
    <w:rsid w:val="00E32014"/>
    <w:rsid w:val="00E40BE0"/>
    <w:rsid w:val="00E51668"/>
    <w:rsid w:val="00E605EE"/>
    <w:rsid w:val="00E75C13"/>
    <w:rsid w:val="00E915F4"/>
    <w:rsid w:val="00EC0C2E"/>
    <w:rsid w:val="00EF0702"/>
    <w:rsid w:val="00F2406F"/>
    <w:rsid w:val="00F31B75"/>
    <w:rsid w:val="00F41042"/>
    <w:rsid w:val="00F5263C"/>
    <w:rsid w:val="00F54C32"/>
    <w:rsid w:val="00F60D83"/>
    <w:rsid w:val="00F61714"/>
    <w:rsid w:val="00F6350E"/>
    <w:rsid w:val="00F7225D"/>
    <w:rsid w:val="00F85530"/>
    <w:rsid w:val="00FA334C"/>
    <w:rsid w:val="00FA74E5"/>
    <w:rsid w:val="00FF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9E46-7035-4F46-8343-5F5E5431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1410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MSKluj</dc:creator>
  <cp:lastModifiedBy>Nauczyciel</cp:lastModifiedBy>
  <cp:revision>3</cp:revision>
  <cp:lastPrinted>2021-09-08T09:00:00Z</cp:lastPrinted>
  <dcterms:created xsi:type="dcterms:W3CDTF">2021-10-17T06:31:00Z</dcterms:created>
  <dcterms:modified xsi:type="dcterms:W3CDTF">2021-10-18T07:53:00Z</dcterms:modified>
</cp:coreProperties>
</file>